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eastAsia="仿宋_GB2312" w:cs="仿宋_GB2312"/>
          <w:b/>
          <w:bCs/>
          <w:sz w:val="28"/>
          <w:szCs w:val="28"/>
        </w:rPr>
        <w:t>附件</w:t>
      </w:r>
      <w:r>
        <w:rPr>
          <w:rFonts w:ascii="仿宋_GB2312" w:eastAsia="仿宋_GB2312" w:cs="仿宋_GB2312"/>
          <w:b/>
          <w:bCs/>
          <w:sz w:val="28"/>
          <w:szCs w:val="28"/>
        </w:rPr>
        <w:t xml:space="preserve">2     </w:t>
      </w:r>
    </w:p>
    <w:p>
      <w:pPr>
        <w:jc w:val="center"/>
      </w:pPr>
      <w:bookmarkStart w:id="0" w:name="_GoBack"/>
      <w:r>
        <w:rPr>
          <w:rFonts w:hint="eastAsia" w:ascii="仿宋_GB2312" w:eastAsia="仿宋_GB2312" w:cs="仿宋_GB2312"/>
          <w:b/>
          <w:bCs/>
          <w:sz w:val="32"/>
          <w:szCs w:val="32"/>
        </w:rPr>
        <w:t>第</w:t>
      </w:r>
      <w:r>
        <w:rPr>
          <w:rFonts w:hint="eastAsia" w:ascii="仿宋_GB2312" w:eastAsia="仿宋_GB2312" w:cs="仿宋_GB2312"/>
          <w:b/>
          <w:bCs/>
          <w:sz w:val="32"/>
          <w:szCs w:val="32"/>
          <w:lang w:val="en-US" w:eastAsia="zh-CN"/>
        </w:rPr>
        <w:t>四</w:t>
      </w:r>
      <w:r>
        <w:rPr>
          <w:rFonts w:hint="eastAsia" w:ascii="仿宋_GB2312" w:eastAsia="仿宋_GB2312" w:cs="仿宋_GB2312"/>
          <w:b/>
          <w:bCs/>
          <w:sz w:val="32"/>
          <w:szCs w:val="32"/>
        </w:rPr>
        <w:t>届之江印艺大奖申报推荐表（包装装潢印刷品）</w:t>
      </w:r>
      <w:bookmarkEnd w:id="0"/>
    </w:p>
    <w:tbl>
      <w:tblPr>
        <w:tblStyle w:val="3"/>
        <w:tblW w:w="8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0"/>
        <w:gridCol w:w="843"/>
        <w:gridCol w:w="1259"/>
        <w:gridCol w:w="860"/>
        <w:gridCol w:w="776"/>
        <w:gridCol w:w="749"/>
        <w:gridCol w:w="766"/>
        <w:gridCol w:w="17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申报产品</w:t>
            </w:r>
          </w:p>
        </w:tc>
        <w:tc>
          <w:tcPr>
            <w:tcW w:w="29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产品类别</w:t>
            </w:r>
          </w:p>
        </w:tc>
        <w:tc>
          <w:tcPr>
            <w:tcW w:w="2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□平版   □凸版</w:t>
            </w:r>
          </w:p>
          <w:p>
            <w:pPr>
              <w:adjustRightInd w:val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□凹版   □柔版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生产单位</w:t>
            </w:r>
          </w:p>
        </w:tc>
        <w:tc>
          <w:tcPr>
            <w:tcW w:w="29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印制时间</w:t>
            </w:r>
          </w:p>
        </w:tc>
        <w:tc>
          <w:tcPr>
            <w:tcW w:w="2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印制工艺（含组合工艺）</w:t>
            </w:r>
          </w:p>
        </w:tc>
        <w:tc>
          <w:tcPr>
            <w:tcW w:w="69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印刷设备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名称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规格</w:t>
            </w:r>
          </w:p>
        </w:tc>
        <w:tc>
          <w:tcPr>
            <w:tcW w:w="1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型号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承印材料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名称</w:t>
            </w:r>
          </w:p>
        </w:tc>
        <w:tc>
          <w:tcPr>
            <w:tcW w:w="211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7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印版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名称</w:t>
            </w:r>
          </w:p>
        </w:tc>
        <w:tc>
          <w:tcPr>
            <w:tcW w:w="247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规格</w:t>
            </w:r>
          </w:p>
          <w:p>
            <w:pPr>
              <w:adjustRightInd w:val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尺寸</w:t>
            </w:r>
          </w:p>
        </w:tc>
        <w:tc>
          <w:tcPr>
            <w:tcW w:w="211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7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74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规格</w:t>
            </w:r>
          </w:p>
          <w:p>
            <w:pPr>
              <w:adjustRightInd w:val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尺寸</w:t>
            </w:r>
          </w:p>
        </w:tc>
        <w:tc>
          <w:tcPr>
            <w:tcW w:w="247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4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印刷油墨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名称</w:t>
            </w:r>
          </w:p>
        </w:tc>
        <w:tc>
          <w:tcPr>
            <w:tcW w:w="211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77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牌号</w:t>
            </w:r>
          </w:p>
        </w:tc>
        <w:tc>
          <w:tcPr>
            <w:tcW w:w="3226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8" w:hRule="atLeast"/>
          <w:jc w:val="center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申报产品</w:t>
            </w:r>
          </w:p>
          <w:p>
            <w:pPr>
              <w:adjustRightInd w:val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印刷</w:t>
            </w:r>
          </w:p>
          <w:p>
            <w:pPr>
              <w:adjustRightInd w:val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特点说明</w:t>
            </w:r>
          </w:p>
        </w:tc>
        <w:tc>
          <w:tcPr>
            <w:tcW w:w="69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40" w:lineRule="exact"/>
              <w:ind w:firstLine="420" w:firstLineChars="200"/>
            </w:pPr>
            <w:r>
              <w:rPr>
                <w:rFonts w:hint="eastAsia"/>
              </w:rPr>
              <w:t>（包括设计理念、印制材料、装帧工艺等特点，可另附页填写。</w:t>
            </w:r>
          </w:p>
          <w:p>
            <w:pPr>
              <w:adjustRightInd w:val="0"/>
              <w:spacing w:before="156" w:beforeLines="50"/>
            </w:pPr>
          </w:p>
          <w:p>
            <w:pPr>
              <w:adjustRightInd w:val="0"/>
              <w:spacing w:before="156" w:beforeLines="50"/>
            </w:pPr>
          </w:p>
          <w:p>
            <w:pPr>
              <w:adjustRightInd w:val="0"/>
              <w:spacing w:before="156" w:beforeLines="50"/>
            </w:pPr>
          </w:p>
          <w:p>
            <w:pPr>
              <w:adjustRightInd w:val="0"/>
              <w:spacing w:before="156" w:beforeLines="50"/>
            </w:pPr>
          </w:p>
          <w:p>
            <w:pPr>
              <w:adjustRightInd w:val="0"/>
              <w:spacing w:before="156" w:beforeLines="50"/>
            </w:pPr>
          </w:p>
          <w:p>
            <w:pPr>
              <w:adjustRightInd w:val="0"/>
              <w:spacing w:before="156" w:beforeLines="5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6" w:hRule="atLeast"/>
          <w:jc w:val="center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市印刷行业协会</w:t>
            </w:r>
          </w:p>
          <w:p>
            <w:pPr>
              <w:adjustRightInd w:val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推荐意见</w:t>
            </w:r>
          </w:p>
        </w:tc>
        <w:tc>
          <w:tcPr>
            <w:tcW w:w="69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ind w:firstLine="720" w:firstLineChars="30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同意推荐</w:t>
            </w:r>
            <w:r>
              <w:rPr>
                <w:rFonts w:hint="eastAsia" w:ascii="宋体" w:hAnsi="宋体" w:cs="宋体"/>
                <w:sz w:val="24"/>
                <w:szCs w:val="24"/>
              </w:rPr>
              <w:t>，</w:t>
            </w:r>
            <w:r>
              <w:rPr>
                <w:rFonts w:ascii="宋体" w:hAnsi="宋体" w:cs="宋体"/>
                <w:sz w:val="24"/>
                <w:szCs w:val="24"/>
              </w:rPr>
              <w:t>建议</w:t>
            </w:r>
            <w:r>
              <w:rPr>
                <w:rFonts w:hint="eastAsia" w:ascii="宋体" w:hAnsi="宋体" w:cs="宋体"/>
                <w:sz w:val="24"/>
                <w:szCs w:val="24"/>
              </w:rPr>
              <w:t>（       ）奖项。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       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  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负责人：            （盖章）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                      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年  月  日</w:t>
            </w:r>
          </w:p>
        </w:tc>
      </w:tr>
    </w:tbl>
    <w:p/>
    <w:p/>
    <w:sectPr>
      <w:footerReference r:id="rId3" w:type="default"/>
      <w:pgSz w:w="11906" w:h="16838"/>
      <w:pgMar w:top="1417" w:right="1417" w:bottom="1417" w:left="1417" w:header="851" w:footer="992" w:gutter="283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1</w:t>
    </w:r>
    <w:r>
      <w:rPr>
        <w:rStyle w:val="5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yYzEzZjgyY2UwYjAwZDZhNGYzNTQ4MWRmNzkyNTcifQ=="/>
  </w:docVars>
  <w:rsids>
    <w:rsidRoot w:val="6E4B006E"/>
    <w:rsid w:val="6E4B0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2022-10-17T08:41:00Z</dcterms:created>
  <dc:creator>巴黎未雨</dc:creator>
  <cp:lastModifiedBy>巴黎未雨</cp:lastModifiedBy>
  <dcterms:modified xsi:type="dcterms:W3CDTF">2022-10-17T08:42:20Z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9573943DE6D741CFA90D038B5C41B9C1</vt:lpwstr>
  </property>
</Properties>
</file>